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台北供电所南院墙倾斜隐患改造土建项目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三次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台北供电所南院墙倾斜隐患改造土建项目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8"/>
        <w:tblW w:w="10431" w:type="dxa"/>
        <w:tblInd w:w="-963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0"/>
        <w:gridCol w:w="2481"/>
        <w:gridCol w:w="2087"/>
        <w:gridCol w:w="995"/>
        <w:gridCol w:w="1023"/>
        <w:gridCol w:w="309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台北供电所南院墙改造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长28米、高2.3米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按图施工，按实结算，具体内容见施工图纸和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工程量清单</w:t>
            </w:r>
          </w:p>
        </w:tc>
      </w:tr>
    </w:tbl>
    <w:p>
      <w:pPr>
        <w:spacing w:line="360" w:lineRule="auto"/>
        <w:ind w:firstLine="480" w:firstLineChars="200"/>
        <w:jc w:val="both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highlight w:val="yellow"/>
          <w:lang w:val="en-US" w:eastAsia="zh-CN"/>
        </w:rPr>
        <w:t>其中：安全文明施工费中基本费费率为3.1%；扬尘污染防治增加费为0.31%；规费中社会保险费费率为3.2%、住房公积金费率为0.53%、环境保护税费率为0.1%、税金费率为9% 。</w:t>
      </w:r>
    </w:p>
    <w:p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lang w:val="en-US" w:eastAsia="zh-CN"/>
        </w:rPr>
        <w:t>07</w:t>
      </w:r>
      <w:r>
        <w:rPr>
          <w:rFonts w:hint="eastAsia" w:ascii="宋体" w:hAnsi="宋体" w:cs="宋体"/>
          <w:sz w:val="24"/>
        </w:rPr>
        <w:t>日历天，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开工日期20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07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11</w:t>
      </w:r>
      <w:r>
        <w:rPr>
          <w:rFonts w:hint="eastAsia" w:ascii="宋体" w:hAnsi="宋体" w:cs="宋体"/>
          <w:sz w:val="24"/>
        </w:rPr>
        <w:t>日，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竣工日期20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07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17</w:t>
      </w:r>
      <w:r>
        <w:rPr>
          <w:rFonts w:hint="eastAsia" w:ascii="宋体" w:hAnsi="宋体" w:cs="宋体"/>
          <w:sz w:val="24"/>
        </w:rPr>
        <w:t>日，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4、投标人具备建筑或市政施工承包三级以上资质（含三级），具备建筑施工安全生产许可证，具备二级及以上建筑</w:t>
      </w:r>
      <w:r>
        <w:rPr>
          <w:rFonts w:hint="eastAsia" w:ascii="宋体" w:hAnsi="宋体" w:cs="宋体"/>
          <w:sz w:val="24"/>
          <w:lang w:val="en-US" w:eastAsia="zh-CN"/>
        </w:rPr>
        <w:t>或</w:t>
      </w:r>
      <w:r>
        <w:rPr>
          <w:rFonts w:hint="eastAsia" w:ascii="宋体" w:hAnsi="宋体" w:cs="宋体"/>
          <w:sz w:val="24"/>
        </w:rPr>
        <w:t>市政注册建造师，具备现场专职安全员。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、本项目不接受联合体投标。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lang w:val="en-US" w:eastAsia="zh-CN"/>
        </w:rPr>
        <w:t xml:space="preserve">30149.86 </w:t>
      </w:r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</w:rPr>
        <w:t>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none"/>
          <w:lang w:eastAsia="zh-CN"/>
        </w:rPr>
        <w:t>建筑业企业</w:t>
      </w:r>
      <w:r>
        <w:rPr>
          <w:rFonts w:hint="eastAsia" w:ascii="宋体" w:hAnsi="宋体" w:cs="宋体"/>
          <w:sz w:val="24"/>
          <w:highlight w:val="none"/>
        </w:rPr>
        <w:t>资质证书；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项目经理</w:t>
      </w:r>
      <w:r>
        <w:rPr>
          <w:rFonts w:hint="eastAsia" w:ascii="宋体" w:hAnsi="宋体" w:cs="宋体"/>
          <w:sz w:val="24"/>
          <w:highlight w:val="none"/>
        </w:rPr>
        <w:t>建造师证书；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安全员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C证</w:t>
      </w:r>
      <w:r>
        <w:rPr>
          <w:rFonts w:hint="eastAsia" w:ascii="宋体" w:hAnsi="宋体" w:cs="宋体"/>
          <w:sz w:val="24"/>
          <w:highlight w:val="none"/>
          <w:lang w:eastAsia="zh-CN"/>
        </w:rPr>
        <w:t>证书；依法缴纳税收的记录（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2023年-2024年内</w:t>
      </w:r>
      <w:r>
        <w:rPr>
          <w:rFonts w:hint="eastAsia" w:ascii="宋体" w:hAnsi="宋体" w:cs="宋体"/>
          <w:sz w:val="24"/>
          <w:highlight w:val="none"/>
          <w:lang w:eastAsia="zh-CN"/>
        </w:rPr>
        <w:t>三个月【税收所属日期】）；无不良信用查询记录；承诺书（具体格式详见附录）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请与询价联系人联系获取图纸和清单</w:t>
      </w:r>
      <w:r>
        <w:rPr>
          <w:rFonts w:hint="eastAsia" w:ascii="宋体" w:hAnsi="宋体" w:cs="宋体"/>
          <w:sz w:val="24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480" w:firstLineChars="200"/>
        <w:jc w:val="both"/>
        <w:textAlignment w:val="auto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项目联系人：王先生           电话：13739120321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480" w:firstLineChars="200"/>
        <w:jc w:val="right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right="560" w:firstLine="480" w:firstLineChars="200"/>
        <w:jc w:val="center"/>
        <w:textAlignment w:val="auto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06</w:t>
      </w:r>
      <w:bookmarkStart w:id="10" w:name="_GoBack"/>
      <w:bookmarkEnd w:id="10"/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28</w:t>
      </w:r>
      <w:r>
        <w:rPr>
          <w:rFonts w:hint="eastAsia" w:ascii="宋体" w:hAnsi="宋体" w:cs="宋体"/>
          <w:sz w:val="24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6、依法缴纳税收的记录（2023年-2024年内三个月【税收所属日期】）（加盖公章）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pStyle w:val="2"/>
        <w:ind w:left="0" w:leftChars="0" w:firstLine="0" w:firstLineChars="0"/>
        <w:rPr>
          <w:rFonts w:hint="eastAsia" w:ascii="宋体" w:hAnsi="宋体" w:cs="宋体"/>
          <w:sz w:val="24"/>
        </w:rPr>
      </w:pPr>
    </w:p>
    <w:p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一览表（需签字盖章）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投标价格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   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投标保证金</w:t>
            </w:r>
          </w:p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请打√</w:t>
            </w: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☑有□没有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1" w:name="_Toc14163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注：投标报价包括：施工设备、劳务、管理、材料、安装、维护、利润、税金等相关费用</w:t>
      </w:r>
      <w:bookmarkEnd w:id="1"/>
    </w:p>
    <w:p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投标人名称：</w:t>
      </w:r>
    </w:p>
    <w:p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投标人公章:</w:t>
      </w:r>
    </w:p>
    <w:p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1、投标报价应包括招标文件所规定的招标范围的全部内容。</w:t>
      </w:r>
    </w:p>
    <w:p>
      <w:pPr>
        <w:spacing w:line="276" w:lineRule="auto"/>
        <w:ind w:left="424" w:leftChars="202" w:firstLine="371" w:firstLineChars="176"/>
        <w:rPr>
          <w:rFonts w:cs="仿宋_GB2312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2" w:name="_Toc262828094"/>
      <w:r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bookmarkEnd w:id="2"/>
    <w:p>
      <w:pPr>
        <w:keepNext/>
        <w:keepLines/>
        <w:spacing w:before="260" w:after="260" w:line="360" w:lineRule="auto"/>
        <w:ind w:left="424" w:leftChars="202" w:firstLine="495" w:firstLineChars="176"/>
        <w:jc w:val="center"/>
        <w:outlineLvl w:val="1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bookmarkStart w:id="3" w:name="_Toc61871288"/>
      <w:bookmarkStart w:id="4" w:name="_Toc61871372"/>
      <w:bookmarkStart w:id="5" w:name="_Toc62734871"/>
      <w:bookmarkStart w:id="6" w:name="_Toc61877376"/>
      <w:bookmarkStart w:id="7" w:name="_Toc60818732"/>
      <w:bookmarkStart w:id="8" w:name="_Toc12468"/>
      <w:bookmarkStart w:id="9" w:name="_Toc15989"/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（2）</w:t>
      </w:r>
      <w:bookmarkEnd w:id="3"/>
      <w:bookmarkEnd w:id="4"/>
      <w:bookmarkEnd w:id="5"/>
      <w:bookmarkEnd w:id="6"/>
      <w:bookmarkEnd w:id="7"/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报价清单</w:t>
      </w:r>
      <w:bookmarkEnd w:id="8"/>
      <w:bookmarkEnd w:id="9"/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6、依法缴纳税收的记录（2023年-2024年内三个月【税收所属日期】）（加盖公章）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2912110</wp:posOffset>
                </wp:positionH>
                <wp:positionV relativeFrom="paragraph">
                  <wp:posOffset>1597025</wp:posOffset>
                </wp:positionV>
                <wp:extent cx="1636395" cy="433070"/>
                <wp:effectExtent l="12700" t="12700" r="27305" b="30480"/>
                <wp:wrapNone/>
                <wp:docPr id="3" name="流程图: 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29.3pt;margin-top:125.75pt;height:34.1pt;width:128.85pt;z-index:251659264;v-text-anchor:middle;mso-width-relative:page;mso-height-relative:page;" filled="f" stroked="t" coordsize="21600,21600" o:gfxdata="UEsDBAoAAAAAAIdO4kAAAAAAAAAAAAAAAAAEAAAAZHJzL1BLAwQUAAAACACHTuJAkZH8ytoAAAAL&#10;AQAADwAAAGRycy9kb3ducmV2LnhtbE2PMU/DMBCFdyT+g3VIbNRxi5MS4lQoEhMLLSzdnPiaBOJz&#10;iN02/feYiY6n9+m974rNbAd2wsn3jhSIRQIMqXGmp1bB58frwxqYD5qMHhyhggt62JS3N4XOjTvT&#10;Fk+70LJYQj7XCroQxpxz33RotV+4ESlmBzdZHeI5tdxM+hzL7cCXSZJyq3uKC50eseqw+d4drYJD&#10;XWVvofqSzlXv7rJ9kT/7ea/U/Z1InoEFnMM/DH/6UR3K6FS7IxnPBgWPcp1GVMFSCgksEplIV8Bq&#10;BSvxlAEvC379Q/kLUEsDBBQAAAAIAIdO4kBwqwNfmQIAAAQFAAAOAAAAZHJzL2Uyb0RvYy54bWyt&#10;VM1uEzEQviPxDpbvdHezm7SNuqmiREVIhUYqiLPjtbMr+Q/byabcOHHgEXgBXoArPA0/j8HY3rZR&#10;4dADOTgz68+fZ76Z8dn5Xgq0Y9Z1WtW4OMoxYorqplObGr95ffHsBCPniWqI0IrV+IY5fD57+uSs&#10;N1M20q0WDbMISJSb9qbGrfdmmmWOtkwSd6QNU7DJtZXEg2s3WWNJD+xSZKM8n2S9to2xmjLn4Osy&#10;beKB0T6GUHPeUbbUdCuZ8onVMkE8pOTazjg8i9Fyzqi/4twxj0SNIVMfV7gE7HVYs9kZmW4sMW1H&#10;hxDIY0J4kJMknYJL76iWxBO0td1fVLKjVjvN/RHVMkuJREUgiyJ/oM11SwyLuYDUztyJ7v4fLX21&#10;W1nUNTUuMVJEQsF/fv3w68unH5+/TdHv7x/BRGWQqTduCuhrs7KD58AMOe+5leEfskH7GleTalSd&#10;jDG6Aft0VBbjcZKZ7T2iACgm5aQ8BQANiLLMj2MdsnsmY51/zrREwagxF7pftMT6VWqbqDTZXToP&#10;kcCxW3gIQumLTohYVqFQX+PRuMqh2pRAr3LoETClgXyd2mBExAaGgHobKZ0WXROOByJnN+uFsGhH&#10;oHUCyaSIILGVL3WTPo9z+IXkIIgBn+xDohDdkrg2HYl3DEeEAnTQNSkZLL9f7wd517q5gdpYnZrW&#10;GXrRAdUlcX5FLHQpZAVz7K9gCQrVWA8WRq227//1PeCheWAXox66HmR4tyWWYSReKGir06KqwphE&#10;pxofj8Cxhzvrwx21lQsN6hTwYhgazYD34tbkVsu3MO7zcCtsEUXh7iT44Cx8mkZ4MCibzyMMRsMQ&#10;f6muDQ3kqazzrde8ixUPQiV1Bv1gOKLuwyCH6Tv0I+r+8Zr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JGR/MraAAAACwEAAA8AAAAAAAAAAQAgAAAAIgAAAGRycy9kb3ducmV2LnhtbFBLAQIUABQA&#10;AAAIAIdO4kBwqwNfmQIAAAQFAAAOAAAAAAAAAAEAIAAAACkBAABkcnMvZTJvRG9jLnhtbFBLBQYA&#10;AAAABgAGAFkBAAA0BgAAAAA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+0Ns3p0CAAAzBQAADgAAAGRycy9lMm9Eb2MueG1srVTN&#10;bhMxEL4j8Q6W73SzadImUTdVlKgIqdBKBXF2vN7sSv7Ddropr8BrcIUTBx4IxGvw2btt05ZDDyTS&#10;7oxn9puZb2Z8crpTklwL5xujC5ofDCgRmpuy0ZuCfnh/9mpCiQ9Ml0waLQp6Izw9nb98cdLamRia&#10;2shSOAIQ7WetLWgdgp1lmee1UMwfGCs0jJVxigWobpOVjrVAVzIbDgZHWWtcaZ3hwnucrjoj7RHd&#10;cwBNVTVcrAzfKqFDh+qEZAEl+bqxns5TtlUleLioKi8CkQVFpSE9EQTyOj6z+QmbbRyzdcP7FNhz&#10;UnhUk2KNRtA7qBULjGxd8wRKNdwZb6pwwI3KukISI6giHzzi5qpmVqRaQLW3d6T7/wfL311fOtKU&#10;BR1RoplCw3/9/PLn+7ffX3+QUaSntX4Gryt76XrNQ4y17iqn4htVkF1Bx/nw+Gg4puQGYKNBnk/G&#10;Hb1iFwiHw3CUTw9h53A4nEwn00R/dg9knQ+vhVEkCgUtTasXzpk2Mcuuz31ABvC/9YvBvZFNedZI&#10;mRS3WS+lI9cM7V4O4i+mgE8euElNWqQzHsFMOMMQVxgeiMqCCK83lDC5wXbw4FLsB1/7/SCDVfwn&#10;J7lVb03ZxZ6O+9BshmOMYHd8exoT6lCeJheLWzFfd1+kyH0NUsM7tqNrQJTCbr3ru7I25Q1a6Uw3&#10;497yswZQ58yHS+Yw1KgVax8u8KikAQGmlyipjfv8r/Poj1mDlZIWSwJyPm2ZE5TINxpTOM3RaGxV&#10;Ukbj4yEUt29Z71v0Vi0NGpPjgrE8idE/yFuxckZ9xO2wiFFhYpojdteGXlmGbnlxv3CxWCQ3bJJl&#10;4VxfWR7B4yBos9gGUzVpYCJRHTs9f9ilxHu/93FZ9/XkdX/Xz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YtYMwNgAAAALAQAADwAAAAAAAAABACAAAAAiAAAAZHJzL2Rvd25yZXYueG1sUEsBAhQA&#10;FAAAAAgAh07iQPtDbN6dAgAAMwUAAA4AAAAAAAAAAQAgAAAAJw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842260"/>
            <wp:effectExtent l="0" t="0" r="6985" b="15240"/>
            <wp:docPr id="9" name="图片 9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5392" b="53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949960</wp:posOffset>
                </wp:positionV>
                <wp:extent cx="268605" cy="450215"/>
                <wp:effectExtent l="12700" t="12700" r="23495" b="13335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4.55pt;margin-top:74.8pt;height:35.45pt;width:21.15pt;z-index:251662336;v-text-anchor:middle;mso-width-relative:page;mso-height-relative:page;" fillcolor="#C00000" filled="t" stroked="t" coordsize="21600,21600" o:gfxdata="UEsDBAoAAAAAAIdO4kAAAAAAAAAAAAAAAAAEAAAAZHJzL1BLAwQUAAAACACHTuJA+tuSENkAAAAL&#10;AQAADwAAAGRycy9kb3ducmV2LnhtbE2PMU/DMBCFdyT+g3VILIjaSZOqDXE6gFiQQNCysF3jI4mI&#10;z1HsuuXfYyYYT+/Te9/V27MdRaTZD441ZAsFgrh1ZuBOw/v+8XYNwgdkg6Nj0vBNHrbN5UWNlXEn&#10;fqO4C51IJewr1NCHMFVS+rYni37hJuKUfbrZYkjn3Ekz4ymV21HmSq2kxYHTQo8T3ffUfu2OVgNF&#10;dfOCJQ8mvvL+gZ4/nqIvtb6+ytQdiEDn8AfDr35ShyY5HdyRjRejhuV6kyU0BcVmBSIRxTIrQBw0&#10;5LkqQTa1/P9D8wNQSwMEFAAAAAgAh07iQJJ/s3ycAgAANQUAAA4AAABkcnMvZTJvRG9jLnhtbK1U&#10;S27bMBDdF+gdCO4byY6cjxE5MGykKJA2AdKia5qiLAH8laQtp1foNbptV130QC16jT5Syr+LLGoD&#10;0gxn9GbmzQxPTndKkq1wvjW6pKO9nBKhualavS7ph/dnr44o8YHpikmjRUmvhaens5cvTjo7FWPT&#10;GFkJRwCi/bSzJW1CsNMs87wRivk9Y4WGsTZOsQDVrbPKsQ7oSmbjPD/IOuMq6wwX3uN02RvpgOie&#10;A2jquuViafhGCR16VCckCyjJN631dJayrWvBw0VdexGILCkqDemJIJBX8ZnNTth07ZhtWj6kwJ6T&#10;wqOaFGs1gt5CLVlgZOPaJ1Cq5c54U4c9blTWF5IYQRWj/BE3Vw2zItUCqr29Jd3/P1j+bnvpSFth&#10;EkaUaKbQ8V8/v/z5/u331x8EZyCos34Kvyt76QbNQ4zV7mqn4ht1kF1Ji1GRo8WUXJf08HC/ON6f&#10;9ASLXSAcDuODo4N8QgmHQzHJx6Nkz+6ArPPhtTCKRKGklen03DnTJW7Z9twHZAD/G78Y3BvZVmet&#10;lElx69VCOrJlaPgij7+YAj554CY16ZDOpIjZcoYxrjE+EJUFFV6vKWFyjf3gwaXYD77294Pky/hP&#10;TnKj3pqqj308GUKzKY4xhP3xzWlMqEd5mlwsbsl803+RIg81SA3v2I6+AVEKu9Vu6MrKVNdopjP9&#10;lHvLz1pAnTMfLpnDWKNWLH64wKOWBgSYQaKkMe7zv86jP6YNVko6rAnI+bRhTlAi32jM4fGoKAAb&#10;klJMDsdQ3H3L6r5Fb9TCoDEYNWSXxOgf5I1YO6M+4n6Yx6gwMc0Ru2/DoCxCv764YbiYz5Mbdsmy&#10;cK6vLI/gcRC0mW+Cqds0MJGonp2BP2xT4n3Y/Liu9/XkdXfbz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+tuSENkAAAALAQAADwAAAAAAAAABACAAAAAiAAAAZHJzL2Rvd25yZXYueG1sUEsBAhQA&#10;FAAAAAgAh07iQJJ/s3ycAgAANQUAAA4AAAAAAAAAAQAgAAAAKA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1468120</wp:posOffset>
                </wp:positionV>
                <wp:extent cx="1186815" cy="519430"/>
                <wp:effectExtent l="12700" t="12700" r="19685" b="203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25pt;margin-top:115.6pt;height:40.9pt;width:93.45pt;z-index:251660288;v-text-anchor:middle;mso-width-relative:page;mso-height-relative:page;" filled="f" stroked="t" coordsize="21600,21600" o:gfxdata="UEsDBAoAAAAAAIdO4kAAAAAAAAAAAAAAAAAEAAAAZHJzL1BLAwQUAAAACACHTuJAGtQBp9sAAAAL&#10;AQAADwAAAGRycy9kb3ducmV2LnhtbE2PwU7DMBBE70j8g7VI3KjtJK1oiNMDEioIIZWSA9zcZIkj&#10;4nUUO0n5e8wJjqt5mnlb7M62ZzOOvnOkQK4EMKTaNR21Cqq3h5tbYD5oanTvCBV8o4ddeXlR6Lxx&#10;C73ifAwtiyXkc63AhDDknPvaoNV+5QakmH260eoQz7HlzaiXWG57ngix4VZ3FBeMHvDeYP11nKyC&#10;zXqe5MEvH0/vZv9Ypc8v+7raKnV9JcUdsIDn8AfDr35UhzI6ndxEjWe9glRk64gqSFKZAItEtpUZ&#10;sFOMZCqAlwX//0P5A1BLAwQUAAAACACHTuJA3pZ4xYUCAADvBAAADgAAAGRycy9lMm9Eb2MueG1s&#10;rVRLbtswEN0X6B0I7htJjpU4RuTAiOGiQNoYSIuuaYqyBPBXkv6klynQXQ/R4xS9Rh8pJTHSLrKo&#10;F/IMZ/hm5s0ML68OSpKdcL4zuqLFSU6J0NzUnd5U9NPH5ZsJJT4wXTNptKjovfD0avb61eXeTsXI&#10;tEbWwhGAaD/d24q2IdhplnneCsX8ibFCw9gYp1iA6jZZ7dge6Epmozw/y/bG1dYZLrzH6aI30gHR&#10;vQTQNE3HxcLwrRI69KhOSBZQkm876+ksZds0gofbpvEiEFlRVBrSF0Egr+M3m12y6cYx23Z8SIG9&#10;JIVnNSnWaQR9hFqwwMjWdX9BqY47400TTrhRWV9IYgRVFPkzbu5aZkWqBVR7+0i6/3+w/MNu5UhX&#10;YxJAiWYKHf/97cevn98JDsDO3vopnO7syg2ahxhLPTROxX8UQQ4VPS3Li0kEua/oZHSeT87Lnl1x&#10;CITDoSgmZ5OipITDoywuxqcpQPaEZJ0Pb4VRJAoVdeheIpXtbnxAdLg+uMTA2iw7KVMHpSb7io7K&#10;cY4EOMNYNhgHiMqiNK83lDC5wbzz4BKkN7Kr4/UI5N1mfS0d2TFMSZGPxqfL5CS36r2p++Myxy8W&#10;hCQG/14+BorZLZhv+yspxnBFanhHLnv2ohQO68NA6drU92iDM/18esuXHaBumA8r5jCQqAorG27x&#10;aaRBqWaQKGmN+/qv8+iPOYGVkj0GHDR82TInKJHvNCboohiPARuSMi7PR1DcsWV9bNFbdW0iO3gc&#10;LE9i9A/yQWycUZ+x2fMYFSamOWL3hA/KdegXD28DF/N5csMWWBZu9J3lEbxv63wbTNOljkeienYG&#10;/rAHifdhZ+OiHevJ6+mdmv0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GtQBp9sAAAALAQAADwAA&#10;AAAAAAABACAAAAAiAAAAZHJzL2Rvd25yZXYueG1sUEsBAhQAFAAAAAgAh07iQN6WeMWFAgAA7wQA&#10;AA4AAAAAAAAAAQAgAAAAKgEAAGRycy9lMm9Eb2MueG1sUEsFBgAAAAAGAAYAWQEAACEGAAAAAA==&#10;">
                <v:fill on="f" focussize="0,0"/>
                <v:stroke weight="2pt" color="#10243F [161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622550"/>
            <wp:effectExtent l="0" t="0" r="1905" b="6350"/>
            <wp:docPr id="12" name="图片 1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9251" b="925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3836534"/>
    <w:rsid w:val="045560F9"/>
    <w:rsid w:val="04964401"/>
    <w:rsid w:val="04A46C34"/>
    <w:rsid w:val="05485881"/>
    <w:rsid w:val="064747B7"/>
    <w:rsid w:val="067A1E38"/>
    <w:rsid w:val="07A564FD"/>
    <w:rsid w:val="080A06A7"/>
    <w:rsid w:val="09077801"/>
    <w:rsid w:val="0A410AF1"/>
    <w:rsid w:val="0AD75794"/>
    <w:rsid w:val="0B723658"/>
    <w:rsid w:val="0C0E6455"/>
    <w:rsid w:val="0C994C14"/>
    <w:rsid w:val="0D1C756F"/>
    <w:rsid w:val="0D785E51"/>
    <w:rsid w:val="0E6A08A6"/>
    <w:rsid w:val="0E993CB5"/>
    <w:rsid w:val="0EA5159B"/>
    <w:rsid w:val="0FB232A2"/>
    <w:rsid w:val="102571A5"/>
    <w:rsid w:val="103528C7"/>
    <w:rsid w:val="10447193"/>
    <w:rsid w:val="10685553"/>
    <w:rsid w:val="107D77B2"/>
    <w:rsid w:val="109972E9"/>
    <w:rsid w:val="10C71FB9"/>
    <w:rsid w:val="1130123A"/>
    <w:rsid w:val="116417AB"/>
    <w:rsid w:val="11990505"/>
    <w:rsid w:val="11D719B9"/>
    <w:rsid w:val="12377C75"/>
    <w:rsid w:val="12960FB7"/>
    <w:rsid w:val="137F5319"/>
    <w:rsid w:val="13BC4112"/>
    <w:rsid w:val="13FC4B19"/>
    <w:rsid w:val="14057B62"/>
    <w:rsid w:val="141C0605"/>
    <w:rsid w:val="145B0760"/>
    <w:rsid w:val="14A306F3"/>
    <w:rsid w:val="1546345F"/>
    <w:rsid w:val="154D23DD"/>
    <w:rsid w:val="156863F4"/>
    <w:rsid w:val="16B0772A"/>
    <w:rsid w:val="16BD7DED"/>
    <w:rsid w:val="178640CA"/>
    <w:rsid w:val="17C9440E"/>
    <w:rsid w:val="18721CB8"/>
    <w:rsid w:val="18D21BDA"/>
    <w:rsid w:val="193821FC"/>
    <w:rsid w:val="1A684B06"/>
    <w:rsid w:val="1B9625A1"/>
    <w:rsid w:val="1BD25A4D"/>
    <w:rsid w:val="1D4B1478"/>
    <w:rsid w:val="1DE31D0A"/>
    <w:rsid w:val="1E127068"/>
    <w:rsid w:val="1F1979A7"/>
    <w:rsid w:val="1F7E3C08"/>
    <w:rsid w:val="2091237A"/>
    <w:rsid w:val="209C2412"/>
    <w:rsid w:val="21274065"/>
    <w:rsid w:val="2377418D"/>
    <w:rsid w:val="23AE20DF"/>
    <w:rsid w:val="23B51B81"/>
    <w:rsid w:val="23D0144E"/>
    <w:rsid w:val="247A452D"/>
    <w:rsid w:val="24A96F3B"/>
    <w:rsid w:val="25710060"/>
    <w:rsid w:val="258D6F73"/>
    <w:rsid w:val="25925DD4"/>
    <w:rsid w:val="25FA451E"/>
    <w:rsid w:val="261E1082"/>
    <w:rsid w:val="26EF7CFA"/>
    <w:rsid w:val="2722630B"/>
    <w:rsid w:val="27743463"/>
    <w:rsid w:val="27D36DD5"/>
    <w:rsid w:val="28CD567C"/>
    <w:rsid w:val="292D0766"/>
    <w:rsid w:val="29475CCC"/>
    <w:rsid w:val="29583A35"/>
    <w:rsid w:val="2A19588C"/>
    <w:rsid w:val="2A1D6A2D"/>
    <w:rsid w:val="2AAE58D7"/>
    <w:rsid w:val="2AD8659B"/>
    <w:rsid w:val="2C582C57"/>
    <w:rsid w:val="2C751A6A"/>
    <w:rsid w:val="2C910096"/>
    <w:rsid w:val="2CB247E9"/>
    <w:rsid w:val="2D670841"/>
    <w:rsid w:val="2D811081"/>
    <w:rsid w:val="2ED6320E"/>
    <w:rsid w:val="2F005368"/>
    <w:rsid w:val="30A57FC3"/>
    <w:rsid w:val="321A3C3D"/>
    <w:rsid w:val="32747406"/>
    <w:rsid w:val="331128CC"/>
    <w:rsid w:val="33226E62"/>
    <w:rsid w:val="33AB2DFB"/>
    <w:rsid w:val="34957179"/>
    <w:rsid w:val="34A20388"/>
    <w:rsid w:val="34EB4A02"/>
    <w:rsid w:val="365F3B54"/>
    <w:rsid w:val="376322BC"/>
    <w:rsid w:val="38374B16"/>
    <w:rsid w:val="38E250CA"/>
    <w:rsid w:val="39993E40"/>
    <w:rsid w:val="39F72DF7"/>
    <w:rsid w:val="3A380A59"/>
    <w:rsid w:val="3A5032E7"/>
    <w:rsid w:val="3A6A792B"/>
    <w:rsid w:val="3A777A93"/>
    <w:rsid w:val="3AAB5061"/>
    <w:rsid w:val="3B5D4A7E"/>
    <w:rsid w:val="3BA35B70"/>
    <w:rsid w:val="3BC75965"/>
    <w:rsid w:val="3BE765C1"/>
    <w:rsid w:val="3C011D0B"/>
    <w:rsid w:val="3C4627DE"/>
    <w:rsid w:val="3CFC70CA"/>
    <w:rsid w:val="3DD1395F"/>
    <w:rsid w:val="3E5165AD"/>
    <w:rsid w:val="3E9A2461"/>
    <w:rsid w:val="3EDC73DD"/>
    <w:rsid w:val="400144C3"/>
    <w:rsid w:val="40036A20"/>
    <w:rsid w:val="4061546E"/>
    <w:rsid w:val="408D0011"/>
    <w:rsid w:val="40AE7F87"/>
    <w:rsid w:val="413043CD"/>
    <w:rsid w:val="41BD2505"/>
    <w:rsid w:val="41C41F31"/>
    <w:rsid w:val="42140EA8"/>
    <w:rsid w:val="42734EFD"/>
    <w:rsid w:val="435C6356"/>
    <w:rsid w:val="44B97EFF"/>
    <w:rsid w:val="451F3F2C"/>
    <w:rsid w:val="453254A3"/>
    <w:rsid w:val="459C0CF6"/>
    <w:rsid w:val="45AE2934"/>
    <w:rsid w:val="46AD304F"/>
    <w:rsid w:val="46D633A5"/>
    <w:rsid w:val="4757343E"/>
    <w:rsid w:val="482512D8"/>
    <w:rsid w:val="488134C6"/>
    <w:rsid w:val="498F5A5D"/>
    <w:rsid w:val="49C67139"/>
    <w:rsid w:val="4A242B72"/>
    <w:rsid w:val="4AD11680"/>
    <w:rsid w:val="4B2844F3"/>
    <w:rsid w:val="4B2B4CF5"/>
    <w:rsid w:val="4DA5179B"/>
    <w:rsid w:val="4DD16AAC"/>
    <w:rsid w:val="4E2E4D4C"/>
    <w:rsid w:val="4F322716"/>
    <w:rsid w:val="4FC17D7D"/>
    <w:rsid w:val="4FEC0A48"/>
    <w:rsid w:val="50AA4069"/>
    <w:rsid w:val="51D72A7B"/>
    <w:rsid w:val="51E34706"/>
    <w:rsid w:val="52473DBA"/>
    <w:rsid w:val="535541BB"/>
    <w:rsid w:val="53764934"/>
    <w:rsid w:val="53DD49B3"/>
    <w:rsid w:val="53E56A1C"/>
    <w:rsid w:val="54AB4929"/>
    <w:rsid w:val="54F76591"/>
    <w:rsid w:val="551A75C7"/>
    <w:rsid w:val="568E3C42"/>
    <w:rsid w:val="57F5088A"/>
    <w:rsid w:val="599E1B42"/>
    <w:rsid w:val="59A26915"/>
    <w:rsid w:val="5A7259C5"/>
    <w:rsid w:val="5B986BAF"/>
    <w:rsid w:val="5C5F030B"/>
    <w:rsid w:val="5D7278E5"/>
    <w:rsid w:val="5ECC7AFE"/>
    <w:rsid w:val="5FCA0621"/>
    <w:rsid w:val="5FF3336D"/>
    <w:rsid w:val="5FF80052"/>
    <w:rsid w:val="60171399"/>
    <w:rsid w:val="60A001FA"/>
    <w:rsid w:val="60AC0C42"/>
    <w:rsid w:val="61A20F78"/>
    <w:rsid w:val="623A1AB3"/>
    <w:rsid w:val="626D15F8"/>
    <w:rsid w:val="63047358"/>
    <w:rsid w:val="63A31AEE"/>
    <w:rsid w:val="659F206B"/>
    <w:rsid w:val="66A258D9"/>
    <w:rsid w:val="66C44C07"/>
    <w:rsid w:val="68A724B6"/>
    <w:rsid w:val="69CC709D"/>
    <w:rsid w:val="6A3D7B02"/>
    <w:rsid w:val="6A776E9F"/>
    <w:rsid w:val="6AA13173"/>
    <w:rsid w:val="6AAA4C90"/>
    <w:rsid w:val="6AD432EA"/>
    <w:rsid w:val="6B085AD4"/>
    <w:rsid w:val="6C0A7D97"/>
    <w:rsid w:val="6CA224C3"/>
    <w:rsid w:val="6CA80668"/>
    <w:rsid w:val="6D171304"/>
    <w:rsid w:val="6D197B8B"/>
    <w:rsid w:val="6D7E0B5E"/>
    <w:rsid w:val="6DC13859"/>
    <w:rsid w:val="6E123E67"/>
    <w:rsid w:val="6E7764D5"/>
    <w:rsid w:val="6EE70791"/>
    <w:rsid w:val="6F8D5088"/>
    <w:rsid w:val="6FD05675"/>
    <w:rsid w:val="71487932"/>
    <w:rsid w:val="71516ADD"/>
    <w:rsid w:val="71F80EDE"/>
    <w:rsid w:val="71FD4A4D"/>
    <w:rsid w:val="720B15F6"/>
    <w:rsid w:val="725256DA"/>
    <w:rsid w:val="76074DF1"/>
    <w:rsid w:val="76097D86"/>
    <w:rsid w:val="76135B49"/>
    <w:rsid w:val="775018D4"/>
    <w:rsid w:val="77B22666"/>
    <w:rsid w:val="780D6E7D"/>
    <w:rsid w:val="79182034"/>
    <w:rsid w:val="7A99050A"/>
    <w:rsid w:val="7AE5230C"/>
    <w:rsid w:val="7B1B6C2F"/>
    <w:rsid w:val="7B410C9A"/>
    <w:rsid w:val="7B642211"/>
    <w:rsid w:val="7BBC0535"/>
    <w:rsid w:val="7CAF14B1"/>
    <w:rsid w:val="7CB61BD5"/>
    <w:rsid w:val="7CCE6599"/>
    <w:rsid w:val="7D1943FF"/>
    <w:rsid w:val="7D6360D7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autoRedefine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autoRedefine/>
    <w:semiHidden/>
    <w:qFormat/>
    <w:uiPriority w:val="99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next w:val="4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6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autoRedefine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autoRedefine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autoRedefine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autoRedefine/>
    <w:qFormat/>
    <w:uiPriority w:val="99"/>
    <w:rPr>
      <w:rFonts w:cs="Times New Roman"/>
    </w:rPr>
  </w:style>
  <w:style w:type="character" w:styleId="14">
    <w:name w:val="HTML Definition"/>
    <w:basedOn w:val="10"/>
    <w:autoRedefine/>
    <w:qFormat/>
    <w:uiPriority w:val="99"/>
    <w:rPr>
      <w:rFonts w:cs="Times New Roman"/>
    </w:rPr>
  </w:style>
  <w:style w:type="character" w:styleId="15">
    <w:name w:val="HTML Variable"/>
    <w:basedOn w:val="10"/>
    <w:autoRedefine/>
    <w:qFormat/>
    <w:uiPriority w:val="99"/>
    <w:rPr>
      <w:rFonts w:cs="Times New Roman"/>
    </w:rPr>
  </w:style>
  <w:style w:type="character" w:styleId="16">
    <w:name w:val="Hyperlink"/>
    <w:basedOn w:val="10"/>
    <w:autoRedefine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autoRedefine/>
    <w:qFormat/>
    <w:uiPriority w:val="99"/>
    <w:rPr>
      <w:rFonts w:cs="Times New Roman"/>
    </w:rPr>
  </w:style>
  <w:style w:type="character" w:customStyle="1" w:styleId="18">
    <w:name w:val="font1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font21"/>
    <w:basedOn w:val="10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81"/>
    <w:basedOn w:val="10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3">
    <w:name w:val="font51"/>
    <w:basedOn w:val="10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3042</Words>
  <Characters>3338</Characters>
  <Lines>0</Lines>
  <Paragraphs>0</Paragraphs>
  <TotalTime>0</TotalTime>
  <ScaleCrop>false</ScaleCrop>
  <LinksUpToDate>false</LinksUpToDate>
  <CharactersWithSpaces>3854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2024-04-07T09:32:00Z</cp:lastPrinted>
  <dcterms:modified xsi:type="dcterms:W3CDTF">2024-06-28T06:56:53Z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64A5E1E7AFE147A985082E4EF35B740E</vt:lpwstr>
  </property>
</Properties>
</file>