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3：</w:t>
      </w:r>
      <w:r>
        <w:rPr>
          <w:rFonts w:hint="eastAsia" w:ascii="仿宋_GB2312" w:eastAsia="仿宋_GB2312"/>
          <w:sz w:val="28"/>
          <w:szCs w:val="28"/>
          <w:lang w:eastAsia="zh-CN"/>
        </w:rPr>
        <w:t>报价表</w:t>
      </w:r>
    </w:p>
    <w:p>
      <w:pPr>
        <w:spacing w:line="360" w:lineRule="auto"/>
        <w:jc w:val="both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标的一：</w:t>
      </w:r>
    </w:p>
    <w:tbl>
      <w:tblPr>
        <w:tblStyle w:val="6"/>
        <w:tblW w:w="0" w:type="auto"/>
        <w:tblInd w:w="1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1410"/>
        <w:gridCol w:w="1170"/>
        <w:gridCol w:w="960"/>
        <w:gridCol w:w="900"/>
        <w:gridCol w:w="1035"/>
        <w:gridCol w:w="1140"/>
        <w:gridCol w:w="1140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510" w:type="dxa"/>
            <w:gridSpan w:val="9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能源集团及光金储能公司、风劲公司安全生产标准化（三级）（含安全管理制度汇编与操作规程的编订）、综合应急预案编订、双重预防体系建设、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评审技术服务项目投标报价表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465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名称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注册资金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 w:bidi="ar-SA"/>
              </w:rPr>
              <w:t>法人代表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 w:bidi="ar-SA"/>
              </w:rPr>
              <w:t>联系人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供应商地址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报价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465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安全生产标准化（三级）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6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465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安全管理制度汇编与操作规程的修订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6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465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综合应急预案编订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465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双重预防体系建设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465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615" w:type="dxa"/>
            <w:gridSpan w:val="6"/>
            <w:noWrap w:val="0"/>
            <w:vAlign w:val="center"/>
          </w:tcPr>
          <w:p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10" w:type="dxa"/>
            <w:gridSpan w:val="9"/>
            <w:noWrap w:val="0"/>
            <w:vAlign w:val="top"/>
          </w:tcPr>
          <w:p>
            <w:pPr>
              <w:pStyle w:val="5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1.以上报价均包税费等；</w:t>
            </w:r>
          </w:p>
          <w:p>
            <w:pPr>
              <w:pStyle w:val="5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2.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本次</w:t>
            </w:r>
            <w:r>
              <w:rPr>
                <w:rFonts w:hint="eastAsia" w:ascii="仿宋_GB2312" w:eastAsia="仿宋_GB2312"/>
                <w:sz w:val="24"/>
                <w:szCs w:val="24"/>
              </w:rPr>
              <w:t>报价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lang w:val="en-US" w:eastAsia="zh-CN"/>
              </w:rPr>
              <w:t>包含能源集团及光金储能公司、风劲公司安全生产标准化（三级）、安全管理制度汇编与操作规程的编订、综合应急预案编订、双重预防体系建设所有可能发生的费用，定价后</w:t>
            </w: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不</w:t>
            </w:r>
            <w:r>
              <w:rPr>
                <w:rFonts w:hint="eastAsia" w:ascii="仿宋_GB2312" w:eastAsia="仿宋_GB2312"/>
                <w:sz w:val="24"/>
                <w:szCs w:val="24"/>
              </w:rPr>
              <w:t>再增补任何费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用；</w:t>
            </w:r>
          </w:p>
          <w:p>
            <w:pPr>
              <w:pStyle w:val="5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3.投标单价一经填写，不得涂改。</w:t>
            </w:r>
          </w:p>
        </w:tc>
      </w:tr>
    </w:tbl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  <w:bookmarkStart w:id="0" w:name="_GoBack"/>
      <w:bookmarkEnd w:id="0"/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widowControl/>
        <w:adjustRightInd w:val="0"/>
        <w:snapToGrid w:val="0"/>
        <w:spacing w:after="200" w:line="400" w:lineRule="exact"/>
        <w:ind w:firstLine="4900" w:firstLineChars="1750"/>
        <w:jc w:val="left"/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lNzdlMzcxNTdhYzBkNjYzNWM2ZTJhZDRiNTIwNGYifQ=="/>
  </w:docVars>
  <w:rsids>
    <w:rsidRoot w:val="63117DCA"/>
    <w:rsid w:val="01613257"/>
    <w:rsid w:val="0AAA0BDE"/>
    <w:rsid w:val="0E333D41"/>
    <w:rsid w:val="10ED552F"/>
    <w:rsid w:val="13783C8A"/>
    <w:rsid w:val="1A9A6C43"/>
    <w:rsid w:val="1C844F99"/>
    <w:rsid w:val="1EFD1033"/>
    <w:rsid w:val="25013DD6"/>
    <w:rsid w:val="2715034F"/>
    <w:rsid w:val="359248CA"/>
    <w:rsid w:val="42FB539F"/>
    <w:rsid w:val="46243172"/>
    <w:rsid w:val="4D84279B"/>
    <w:rsid w:val="537F5EDF"/>
    <w:rsid w:val="59622685"/>
    <w:rsid w:val="63117DCA"/>
    <w:rsid w:val="65674A25"/>
    <w:rsid w:val="6D543AE1"/>
    <w:rsid w:val="741E2752"/>
    <w:rsid w:val="79A74F98"/>
    <w:rsid w:val="7F71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paragraph" w:styleId="5">
    <w:name w:val="Body Text First Indent 2"/>
    <w:basedOn w:val="2"/>
    <w:unhideWhenUsed/>
    <w:qFormat/>
    <w:uiPriority w:val="99"/>
    <w:pPr>
      <w:ind w:firstLine="420" w:firstLineChars="200"/>
    </w:p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2023-09-13T01:53:00Z</dcterms:created>
  <dc:creator>番茄土豆泥 。</dc:creator>
  <cp:lastModifiedBy>钱栓</cp:lastModifiedBy>
  <dcterms:modified xsi:type="dcterms:W3CDTF">2025-05-12T08:11:17Z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31E0B10D976843DC9DF5F524227B133B_11</vt:lpwstr>
  </property>
</Properties>
</file>