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5CC119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徐南10kV 蒿西线刘圩支线 42#-44#杆架空改电缆入地工程、青口电网维护备用物资采购采购金具辅材项目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徐南10kV蒿西线刘圩支线 42#-44#杆架空改电缆入地工程、青口电网维护备用物资采购采购金具辅材项目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425"/>
        <w:gridCol w:w="4625"/>
        <w:gridCol w:w="863"/>
        <w:gridCol w:w="775"/>
        <w:gridCol w:w="111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徐南</w:t>
            </w: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徐南</w:t>
            </w: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L50*5*1700，表面处理方式:镀锌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徐南</w:t>
            </w: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徐南</w:t>
            </w:r>
          </w:p>
        </w:tc>
      </w:tr>
      <w:tr w14:paraId="576F6BC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4A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9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C2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PVC，阻燃，防水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A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9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7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徐南</w:t>
            </w:r>
          </w:p>
        </w:tc>
      </w:tr>
      <w:tr w14:paraId="7A0679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9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C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9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8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5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徐南</w:t>
            </w:r>
          </w:p>
        </w:tc>
      </w:tr>
      <w:tr w14:paraId="78C32B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2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D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10KV户外跌落式熔断器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9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RW12-12/100A型熔管，含拉环、上下触头等部分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5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6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4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青口</w:t>
            </w:r>
          </w:p>
        </w:tc>
      </w:tr>
      <w:tr w14:paraId="02FEF6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7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CB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漏电断路器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D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DZ47-4P-63A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8D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1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1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青口</w:t>
            </w:r>
          </w:p>
        </w:tc>
      </w:tr>
      <w:tr w14:paraId="655FF9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F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6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漏电断路器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A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DZ47-4P-100A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F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52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A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青口</w:t>
            </w:r>
          </w:p>
        </w:tc>
      </w:tr>
      <w:tr w14:paraId="68CFD1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C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9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9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氧化锌避雷器(含脱离器)mY5w-17/50</w:t>
            </w:r>
          </w:p>
          <w:p w14:paraId="2A540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HY5WS-17/50（含脱离器）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8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E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</w:rPr>
              <w:t>青口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</w:t>
      </w:r>
      <w:bookmarkStart w:id="5" w:name="_GoBack"/>
      <w:bookmarkEnd w:id="5"/>
      <w:r>
        <w:rPr>
          <w:rFonts w:hint="eastAsia" w:ascii="宋体" w:hAnsi="宋体" w:cs="宋体"/>
          <w:sz w:val="24"/>
        </w:rPr>
        <w:t>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17915.00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22CBD8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53F65CD3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青口杨先生           电话：15312133933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5710060"/>
    <w:rsid w:val="258D6F73"/>
    <w:rsid w:val="25B120DE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9A405D1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8F53A74"/>
    <w:rsid w:val="6AD432EA"/>
    <w:rsid w:val="6B692F7A"/>
    <w:rsid w:val="6BDD55E7"/>
    <w:rsid w:val="6C66353A"/>
    <w:rsid w:val="6CA80668"/>
    <w:rsid w:val="6D171304"/>
    <w:rsid w:val="6E123E67"/>
    <w:rsid w:val="6FD05675"/>
    <w:rsid w:val="6FD627F6"/>
    <w:rsid w:val="70316B6B"/>
    <w:rsid w:val="71487932"/>
    <w:rsid w:val="71B44B4E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2069</Words>
  <Characters>2306</Characters>
  <Lines>0</Lines>
  <Paragraphs>0</Paragraphs>
  <TotalTime>18</TotalTime>
  <ScaleCrop>false</ScaleCrop>
  <LinksUpToDate>false</LinksUpToDate>
  <CharactersWithSpaces>2518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2025-03-26T07:57:00Z</cp:lastPrinted>
  <dcterms:modified xsi:type="dcterms:W3CDTF">2025-06-17T00:56:31Z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