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641BCE58">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工程运维中心市能源集团广播影视文化产业城超充站项目及灌西供电所安全隐患整改采购金具辅材项目</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工程运维中心市能源集团广播影视文化产业城超充站项目及灌西供电所安全隐患整改采购金具辅材项目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725"/>
        <w:gridCol w:w="1475"/>
        <w:gridCol w:w="3787"/>
        <w:gridCol w:w="838"/>
        <w:gridCol w:w="850"/>
        <w:gridCol w:w="2487"/>
      </w:tblGrid>
      <w:tr w14:paraId="3CA2B1E7">
        <w:tblPrEx>
          <w:shd w:val="clear" w:color="auto" w:fill="auto"/>
          <w:tblCellMar>
            <w:top w:w="0" w:type="dxa"/>
            <w:left w:w="0" w:type="dxa"/>
            <w:bottom w:w="0" w:type="dxa"/>
            <w:right w:w="0" w:type="dxa"/>
          </w:tblCellMar>
        </w:tblPrEx>
        <w:trPr>
          <w:trHeight w:val="591"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24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搪瓷半圆形、红底白字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*32</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10KV黄海线001号-142号</w:t>
            </w:r>
          </w:p>
        </w:tc>
      </w:tr>
      <w:tr w14:paraId="47361B90">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变压器号牌</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白底红字24</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*32</w:t>
            </w:r>
            <w:r>
              <w:rPr>
                <w:rFonts w:hint="eastAsia" w:ascii="宋体" w:hAnsi="宋体" w:cs="宋体"/>
                <w:i w:val="0"/>
                <w:iCs w:val="0"/>
                <w:color w:val="000000"/>
                <w:kern w:val="0"/>
                <w:sz w:val="21"/>
                <w:szCs w:val="21"/>
                <w:u w:val="none"/>
                <w:lang w:val="en-US" w:eastAsia="zh-CN" w:bidi="ar"/>
              </w:rPr>
              <w:t>cm</w:t>
            </w:r>
            <w:bookmarkStart w:id="5" w:name="_GoBack"/>
            <w:bookmarkEnd w:id="5"/>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 黄海线374号台变；10KV 黄海线375号台变</w:t>
            </w:r>
          </w:p>
        </w:tc>
      </w:tr>
      <w:tr w14:paraId="7A8B7F52">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变电所推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拉门本体</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304不锈钢6</w:t>
            </w:r>
            <w:r>
              <w:rPr>
                <w:rFonts w:hint="eastAsia" w:ascii="宋体" w:hAnsi="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lang w:val="en-US" w:eastAsia="zh-CN" w:bidi="ar"/>
              </w:rPr>
              <w:t>*2</w:t>
            </w:r>
            <w:r>
              <w:rPr>
                <w:rFonts w:hint="eastAsia" w:ascii="宋体" w:hAnsi="宋体" w:cs="宋体"/>
                <w:i w:val="0"/>
                <w:iCs w:val="0"/>
                <w:color w:val="000000"/>
                <w:kern w:val="0"/>
                <w:sz w:val="21"/>
                <w:szCs w:val="21"/>
                <w:u w:val="none"/>
                <w:lang w:val="en-US" w:eastAsia="zh-CN" w:bidi="ar"/>
              </w:rPr>
              <w:t>m</w:t>
            </w:r>
            <w:r>
              <w:rPr>
                <w:rFonts w:hint="eastAsia" w:ascii="宋体" w:hAnsi="宋体" w:eastAsia="宋体" w:cs="宋体"/>
                <w:i w:val="0"/>
                <w:iCs w:val="0"/>
                <w:color w:val="000000"/>
                <w:kern w:val="0"/>
                <w:sz w:val="21"/>
                <w:szCs w:val="21"/>
                <w:u w:val="none"/>
                <w:lang w:val="en-US" w:eastAsia="zh-CN" w:bidi="ar"/>
              </w:rPr>
              <w:t>.导轨，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热镀锌角钢∠50*50*5</w:t>
            </w:r>
            <w:r>
              <w:rPr>
                <w:rFonts w:hint="eastAsia" w:ascii="宋体" w:hAnsi="宋体" w:cs="宋体"/>
                <w:i w:val="0"/>
                <w:iCs w:val="0"/>
                <w:color w:val="000000"/>
                <w:kern w:val="0"/>
                <w:sz w:val="21"/>
                <w:szCs w:val="21"/>
                <w:u w:val="none"/>
                <w:lang w:val="en-US" w:eastAsia="zh-CN" w:bidi="ar"/>
              </w:rPr>
              <w:t>；包安装</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67D5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1、门框：304不锈钢60*40，壁厚1.2；           </w:t>
            </w:r>
          </w:p>
          <w:p w14:paraId="27858EA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2、内立柱304不锈钢50*30，壁厚0.8；           </w:t>
            </w:r>
          </w:p>
          <w:p w14:paraId="6871C61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3、滚轮Φ120*30.</w:t>
            </w:r>
          </w:p>
        </w:tc>
      </w:tr>
      <w:tr w14:paraId="490CE1F1">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挡鼠板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B49D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宽175</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*高50</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灌西小区变1</w:t>
            </w:r>
          </w:p>
        </w:tc>
      </w:tr>
      <w:tr w14:paraId="5C5673A8">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挡鼠板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00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宽87</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*高50</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灌西小区变1、2</w:t>
            </w:r>
          </w:p>
        </w:tc>
      </w:tr>
      <w:tr w14:paraId="1692A5C1">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挡鼠板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宽117</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*高50</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灌西小区变2</w:t>
            </w:r>
          </w:p>
        </w:tc>
      </w:tr>
      <w:tr w14:paraId="29A9E9B3">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螺纹钢板3.2mm厚，100</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*109</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bottom"/>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6EC2A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变电所</w:t>
            </w:r>
          </w:p>
        </w:tc>
      </w:tr>
      <w:tr w14:paraId="39D227D5">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C503E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螺纹钢板3.2mm厚，90</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*40</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bottom"/>
          </w:tcPr>
          <w:p w14:paraId="6F4C9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C61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907B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变电所</w:t>
            </w:r>
          </w:p>
        </w:tc>
      </w:tr>
      <w:tr w14:paraId="3D06F3D0">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E0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FA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B592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螺纹钢板3.2mm厚，140</w:t>
            </w:r>
            <w:r>
              <w:rPr>
                <w:rFonts w:hint="eastAsia" w:ascii="宋体" w:hAnsi="宋体" w:cs="宋体"/>
                <w:i w:val="0"/>
                <w:iCs w:val="0"/>
                <w:color w:val="000000"/>
                <w:kern w:val="0"/>
                <w:sz w:val="21"/>
                <w:szCs w:val="21"/>
                <w:u w:val="none"/>
                <w:lang w:val="en-US" w:eastAsia="zh-CN" w:bidi="ar"/>
              </w:rPr>
              <w:t>cm</w:t>
            </w:r>
            <w:r>
              <w:rPr>
                <w:rFonts w:hint="eastAsia" w:ascii="宋体" w:hAnsi="宋体" w:eastAsia="宋体" w:cs="宋体"/>
                <w:i w:val="0"/>
                <w:iCs w:val="0"/>
                <w:color w:val="000000"/>
                <w:kern w:val="0"/>
                <w:sz w:val="21"/>
                <w:szCs w:val="21"/>
                <w:u w:val="none"/>
                <w:lang w:val="en-US" w:eastAsia="zh-CN" w:bidi="ar"/>
              </w:rPr>
              <w:t>*50</w:t>
            </w:r>
            <w:r>
              <w:rPr>
                <w:rFonts w:hint="eastAsia" w:ascii="宋体" w:hAnsi="宋体" w:cs="宋体"/>
                <w:i w:val="0"/>
                <w:iCs w:val="0"/>
                <w:color w:val="000000"/>
                <w:kern w:val="0"/>
                <w:sz w:val="21"/>
                <w:szCs w:val="21"/>
                <w:u w:val="none"/>
                <w:lang w:val="en-US" w:eastAsia="zh-CN" w:bidi="ar"/>
              </w:rPr>
              <w:t>cm</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bottom"/>
          </w:tcPr>
          <w:p w14:paraId="36A09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1744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795BE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变电所</w:t>
            </w:r>
          </w:p>
        </w:tc>
      </w:tr>
      <w:tr w14:paraId="2B62605F">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5FA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577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756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20kV电缆终端,3×400,户内终端,冷缩,铜</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3CEC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A6A1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8158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541C41CD">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C43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84D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74E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20kV电缆中间接头,3×400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7DF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FD6A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D6D9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16A6F165">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36B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1C2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20kV电缆附件</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B46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20kV电缆终端,3×70,户内终端,冷缩,铜</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6515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224C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02A4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0A86294F">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73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FFB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40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20kV电缆终端,3×70,户内终端,冷缩,铜</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C0F12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9BFF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ABD9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要求3M品牌</w:t>
            </w:r>
          </w:p>
        </w:tc>
      </w:tr>
      <w:tr w14:paraId="659667C3">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BC8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95D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1kV电缆附件</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F14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1kV电缆终端,铜芯，户内，YJV22-0.6/1kV-4×120+1×70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B780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1F66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63A4C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AC74C9F">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DA6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D1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1kV电缆附件</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91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1kV电缆终端,铜芯，户内，YJV22-0.6/1kV-3*10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A93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D8A9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CB06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EA8A0D">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AF1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DBD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C63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MF/ABC5灭火器及灭火器箱</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96E0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2BD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3A125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2ABD77">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4A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3C2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46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572C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65E3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FDCCE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F1CE48">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4B0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117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A12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A5C83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4E41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AD8BC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67E3F4">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D2C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3BF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3E4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DT400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EF2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7FB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D9CDD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C9D61E">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4A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811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997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853B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BD63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0A50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20E910">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A2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F40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5E2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6F20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AA5C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DFC02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D9A67C">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4E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AF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489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126A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863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1875C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D5238F9">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3D4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4CE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开口接线端子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A67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铜（300A）</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EE46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7295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133B3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752C1A9">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44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359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37B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17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887B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74B6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CAC012B">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2D3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E7C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62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BVR25</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16AC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FBE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DFDD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DDB7DF">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22D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3D1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688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32A0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C030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68695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368BCA">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32D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891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717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BV240</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DDBA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E53C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C02CF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89019AB">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9DA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7C7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483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20mm宽</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95C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1B3F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5FA3A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1B51F7">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F3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CB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膨胀螺丝</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23D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94F3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2F5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BEBFB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835BD5">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138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BEA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户外屏蔽网线</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C138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1、名称：户外屏蔽网线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2、规格：CAT6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4A9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8D0D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AE05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1DCC33">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5DF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806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电缆终端头</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79E3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1、名称：电缆终端头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2、规格：热缩，铜芯，电缆终端头，3x25mm2+2x16mm2</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9467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844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B06E0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CC0CDC">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268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033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959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C554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C3A4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FD0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7E3FDE">
        <w:tblPrEx>
          <w:shd w:val="clear" w:color="auto" w:fill="auto"/>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5A05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18D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7C04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规格：YJV22-0.6/1kV-4×4mm²（供电局互控）+（分布式DTU充电）</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8AB04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29D9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BB75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186DB81">
        <w:tblPrEx>
          <w:tblCellMar>
            <w:top w:w="0" w:type="dxa"/>
            <w:left w:w="0" w:type="dxa"/>
            <w:bottom w:w="0" w:type="dxa"/>
            <w:right w:w="0"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C948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F13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37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86EF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规格：YJV22-0.6/1kV-4×2.5mm²（供电局互控）</w:t>
            </w:r>
          </w:p>
        </w:tc>
        <w:tc>
          <w:tcPr>
            <w:tcW w:w="8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DF7D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F7BC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24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46D26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1A2DC93D">
      <w:pPr>
        <w:numPr>
          <w:ilvl w:val="0"/>
          <w:numId w:val="0"/>
        </w:numPr>
        <w:spacing w:line="360" w:lineRule="auto"/>
        <w:ind w:firstLine="482" w:firstLineChars="200"/>
        <w:jc w:val="left"/>
        <w:rPr>
          <w:rFonts w:hint="eastAsia" w:ascii="宋体" w:hAnsi="宋体" w:cs="宋体"/>
          <w:sz w:val="24"/>
          <w:lang w:eastAsia="zh-CN"/>
        </w:rPr>
      </w:pPr>
      <w:r>
        <w:rPr>
          <w:rFonts w:hint="eastAsia" w:ascii="宋体" w:hAnsi="宋体" w:cs="宋体"/>
          <w:b/>
          <w:bCs/>
          <w:sz w:val="24"/>
          <w:lang w:val="en-US" w:eastAsia="zh-CN"/>
        </w:rPr>
        <w:t>第1-9项为灌西供电所安全隐患整改采购金具辅材项目，第10-34项为工程运维中心市能源集团广播影视文化产业城超充站项目。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05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01</w:t>
      </w:r>
      <w:r>
        <w:rPr>
          <w:rFonts w:hint="eastAsia" w:ascii="宋体" w:hAnsi="宋体" w:cs="宋体"/>
          <w:sz w:val="24"/>
          <w:highlight w:val="yellow"/>
        </w:rPr>
        <w:t>月</w:t>
      </w:r>
      <w:r>
        <w:rPr>
          <w:rFonts w:hint="eastAsia" w:ascii="宋体" w:hAnsi="宋体" w:cs="宋体"/>
          <w:sz w:val="24"/>
          <w:highlight w:val="yellow"/>
          <w:lang w:val="en-US" w:eastAsia="zh-CN"/>
        </w:rPr>
        <w:t>21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65881.30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43E5B4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人：灌西李先生           电话：19901537212</w:t>
      </w:r>
    </w:p>
    <w:p w14:paraId="6D00E982">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运维史先生           电话：18888139482</w:t>
      </w:r>
    </w:p>
    <w:p w14:paraId="5EF88C5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024C8EBB">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01</w:t>
      </w:r>
      <w:r>
        <w:rPr>
          <w:rFonts w:hint="eastAsia" w:ascii="宋体" w:hAnsi="宋体" w:cs="宋体"/>
          <w:sz w:val="24"/>
          <w:highlight w:val="none"/>
        </w:rPr>
        <w:t>月</w:t>
      </w:r>
      <w:r>
        <w:rPr>
          <w:rFonts w:hint="eastAsia" w:ascii="宋体" w:hAnsi="宋体" w:cs="宋体"/>
          <w:sz w:val="24"/>
          <w:highlight w:val="none"/>
          <w:lang w:val="en-US" w:eastAsia="zh-CN"/>
        </w:rPr>
        <w:t>19</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1877376"/>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1205077C">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30D683D"/>
    <w:rsid w:val="03CB71FC"/>
    <w:rsid w:val="04964401"/>
    <w:rsid w:val="05706FE5"/>
    <w:rsid w:val="080A06A7"/>
    <w:rsid w:val="082F0EF0"/>
    <w:rsid w:val="09E76BD3"/>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4319A3"/>
    <w:rsid w:val="2BB20311"/>
    <w:rsid w:val="2BDD0222"/>
    <w:rsid w:val="2BE3444E"/>
    <w:rsid w:val="2C582C57"/>
    <w:rsid w:val="2C751A6A"/>
    <w:rsid w:val="2CB247E9"/>
    <w:rsid w:val="2D670841"/>
    <w:rsid w:val="2D7B7CF2"/>
    <w:rsid w:val="2E105866"/>
    <w:rsid w:val="2F414F6C"/>
    <w:rsid w:val="2FBC074E"/>
    <w:rsid w:val="302108D5"/>
    <w:rsid w:val="30807B55"/>
    <w:rsid w:val="30B13AE1"/>
    <w:rsid w:val="31180264"/>
    <w:rsid w:val="321A3C3D"/>
    <w:rsid w:val="32455388"/>
    <w:rsid w:val="3291456B"/>
    <w:rsid w:val="331128CC"/>
    <w:rsid w:val="33AB2DFB"/>
    <w:rsid w:val="343B74DF"/>
    <w:rsid w:val="34EB4A02"/>
    <w:rsid w:val="356D26B6"/>
    <w:rsid w:val="356E4E17"/>
    <w:rsid w:val="37092813"/>
    <w:rsid w:val="376322BC"/>
    <w:rsid w:val="377B06F9"/>
    <w:rsid w:val="38213B10"/>
    <w:rsid w:val="387C5AD3"/>
    <w:rsid w:val="38AC28C0"/>
    <w:rsid w:val="38AC78FA"/>
    <w:rsid w:val="391E7B42"/>
    <w:rsid w:val="399846AE"/>
    <w:rsid w:val="39993E40"/>
    <w:rsid w:val="399A1E48"/>
    <w:rsid w:val="39A405D1"/>
    <w:rsid w:val="39BA414E"/>
    <w:rsid w:val="39D91378"/>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02E5496"/>
    <w:rsid w:val="51D72A7B"/>
    <w:rsid w:val="51E34706"/>
    <w:rsid w:val="53085880"/>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2521</Words>
  <Characters>2961</Characters>
  <Lines>0</Lines>
  <Paragraphs>0</Paragraphs>
  <TotalTime>7</TotalTime>
  <ScaleCrop>false</ScaleCrop>
  <LinksUpToDate>false</LinksUpToDate>
  <CharactersWithSpaces>3194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2026-01-19T08:23:00Z</cp:lastPrinted>
  <dcterms:modified xsi:type="dcterms:W3CDTF">2026-01-20T00:52:40Z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